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f3192"/>
          <w:sz w:val="28"/>
          <w:szCs w:val="28"/>
          <w:lang w:eastAsia="ru-RU"/>
        </w:rPr>
        <w:t xml:space="preserve">ЭЛЕКТРОБЕЗОПАСНОСТЬ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18"/>
        <w:ind w:firstLine="567"/>
        <w:jc w:val="both"/>
        <w:spacing w:after="0" w:line="336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Что ты чувствуешь,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когда через тебя проходит электрический ток?</w:t>
      </w:r>
      <w:r>
        <w:rPr>
          <w:rFonts w:ascii="Times New Roman" w:hAnsi="Times New Roman"/>
          <w:i/>
          <w:sz w:val="24"/>
          <w:szCs w:val="24"/>
          <w:lang w:eastAsia="ru-RU"/>
        </w:rPr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pStyle w:val="61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1. Действие электрического тока на человека</w:t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tbl>
      <w:tblPr>
        <w:tblW w:w="5122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57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55"/>
        <w:gridCol w:w="3840"/>
        <w:gridCol w:w="33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Сила тока, мА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Переменный ток 50 — 60 Гц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Постоянный ток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0,6 — 1,5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Легкое дрожание 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цев рук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ощущается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 — 3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Сильное дрожание 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цев рук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ощущается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5 — 7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Судороги в руках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Возможна кратковременная остановка сердца (в течении времени прохождения тока)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3yд. Ощущение нагрев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8 — 10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Руки с трудом, но еще можно оторвать от электродов. Сильные боли в руках, ос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бенно в кистях и пальцах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неотпускающий ток)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Усиление нагревания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20 — 25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Руки парализуются немедленно, оторвать их от электродов невозможно. Очень сильные боли. Затру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няется дыхание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Еще большее усиление нагревания, незначительное сокр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щение мышц рук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50 — 80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Паралич дыхания. Начало трепетания желудо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ков сердца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Сильное ощущение нагревания. Сокращение мышц рук. Судороги. Затруднение дых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CellSpacing w:w="0" w:type="dxa"/>
        </w:trPr>
        <w:tc>
          <w:tcPr>
            <w:tcW w:w="1269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90 — 100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5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Паралич дыхания и сердца при воздейс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вии более 0,1 с.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746" w:type="pct"/>
            <w:vAlign w:val="center"/>
            <w:textDirection w:val="lrTb"/>
            <w:noWrap w:val="false"/>
          </w:tcPr>
          <w:p>
            <w:pPr>
              <w:pStyle w:val="61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Паралич дыхания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618"/>
        <w:ind w:firstLine="567"/>
        <w:jc w:val="both"/>
        <w:spacing w:after="0" w:line="336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618"/>
        <w:ind w:firstLine="567"/>
        <w:jc w:val="both"/>
        <w:spacing w:after="0" w:line="336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Безопасным считается напряжение 12 вольт при величине переменного тока до 10 мА и постоянного — до 50 мА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i/>
          <w:sz w:val="24"/>
          <w:szCs w:val="24"/>
          <w:lang w:eastAsia="ru-RU"/>
        </w:rPr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pStyle w:val="618"/>
        <w:ind w:firstLine="567"/>
        <w:jc w:val="both"/>
        <w:spacing w:after="0" w:line="336" w:lineRule="auto"/>
        <w:rPr>
          <w:rFonts w:ascii="Times New Roman" w:hAnsi="Times New Roman" w:eastAsia="Times New Roman"/>
          <w:color w:val="393939"/>
          <w:sz w:val="13"/>
          <w:szCs w:val="13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При прохождении электричества через тело человека происходит следующее: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Так же, как вода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всегда стекает вниз, электроток всегда стремится к земле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или проводнику с другим напряжением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Когда на его пути стоит человеческое тело, он рассматривает его, как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преграду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на своём пути.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Слабый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ток вызывает судороги и кратковременную остановку сердца, сбивая его ритм.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Посильнее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ток коварен. Он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отрезает пути отступления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—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заставляет сжаться мышцы, не оставляя возможности отпрыгнуть или разогнуть пальцы, чтобы оторваться от провода.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Тот, что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еще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сильнее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—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лишает дыхания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сжимает сердце, последствия могут проявится в течении нескольких дней спустя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—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когда кажется, что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все прошло и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ты в безопасности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происходит инфаркт.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Сильный ток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 большим напряжением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прорывается,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сквозь организм по кратчайшему пути. По дороге он сваривает кровь, сжигает кожу, мышцы и кости, парализует работу сердца и легких.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Может легко отжечь палец или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так выжечь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конечность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внутри, что единственным выходом станет ампутация, причем это будет называться везением.</w:t>
      </w:r>
      <w:r>
        <w:rPr>
          <w:rFonts w:ascii="Times New Roman" w:hAnsi="Times New Roman" w:eastAsia="Times New Roman"/>
          <w:color w:val="393939"/>
          <w:sz w:val="13"/>
          <w:szCs w:val="13"/>
          <w:lang w:eastAsia="ru-RU"/>
        </w:rPr>
      </w:r>
      <w:r>
        <w:rPr>
          <w:rFonts w:ascii="Times New Roman" w:hAnsi="Times New Roman" w:eastAsia="Times New Roman"/>
          <w:color w:val="393939"/>
          <w:sz w:val="13"/>
          <w:szCs w:val="13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Действие электрического тока на организм человека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Электрический ток, проходя через тело человека, оказывает биологическое, электролитическое, механическое и термическое действие.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Термическое действие проявляется в виде ожогов участков кожи тела, перегрева различных органов, а также возникающих в результате перегрева разрывов кровеносных сосудов и нервных волокон.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Электролитическое действие выражается в разложении органической жидкости, в том числе крови, что сопровождается значительными нарушениями их физико-химического состава.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Биологическое действие проявляется в раздражении и возбуждении живых тканей организма, а также в нарушении внутренних биоэлектрических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процессов, что приводит к непроизвольным судорожным сокращениям мышц, нарушению нервной системы, органов дыхания и кровообращения. При этом могут наблюдаться обмороки, потеря сознания, расстройство речи, судороги, нарушение дыхания (вплоть до остановки).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Механическое д</w:t>
      </w:r>
      <w:r>
        <w:rPr>
          <w:rFonts w:ascii="Times New Roman" w:hAnsi="Times New Roman"/>
          <w:sz w:val="24"/>
          <w:szCs w:val="24"/>
          <w:lang w:eastAsia="ru-RU"/>
        </w:rPr>
        <w:t xml:space="preserve">ействие проявляется в возникновении давления в кровеносных сосудах и тканях организма при нагреве крови и другой жидкости, а также смещении и механическом напряжении тканей в результате непроизвольного сокращения мышц и воздействия электродинамических сил.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Большое значение в исход</w:t>
      </w:r>
      <w:r>
        <w:rPr>
          <w:rFonts w:ascii="Times New Roman" w:hAnsi="Times New Roman"/>
          <w:sz w:val="24"/>
          <w:szCs w:val="24"/>
          <w:lang w:eastAsia="ru-RU"/>
        </w:rPr>
        <w:t xml:space="preserve">е поражения имеет путь, проходимый током в теле человека. Поражение будет более тяжелым, если на пути тока оказываются сердце, грудная клетка, головной и спинной мозг. Наиболее опасными путями прохождения тока через человека являются: рука-ноги, рука-рука.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Непосредственными причинами смерти человека, пораженного электрическим током, является прекращение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работы сердца, остановка дыхания вследствие паралича мышц грудной клетки и электрический шок. Наиболее неблагоприятный исход поражения человека электрическим током будет в случаях, когда прикосновение произошло влажными руками в сыром или жарком помещении.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</w:t>
      </w:r>
      <w:r>
        <w:rPr>
          <w:rFonts w:ascii="Times New Roman" w:hAnsi="Times New Roman"/>
          <w:sz w:val="24"/>
          <w:szCs w:val="24"/>
          <w:lang w:eastAsia="ru-RU"/>
        </w:rPr>
        <w:t xml:space="preserve">лектроэнергия дает нам свет, тепло, приводит в движение различные механизмы, облегчающие тр</w:t>
      </w:r>
      <w:r>
        <w:rPr>
          <w:rFonts w:ascii="Times New Roman" w:hAnsi="Times New Roman"/>
          <w:sz w:val="24"/>
          <w:szCs w:val="24"/>
          <w:lang w:eastAsia="ru-RU"/>
        </w:rPr>
        <w:t xml:space="preserve">уд человека. Электроэнергия, оказывая огромную помощь людям, таит в себе смертельную опасность для тех, кто не знает или пренебрегает правилами электробезопасности, не умеет обращаться с бытовыми приборами, нарушает правила поведения вблизи энергообъектов.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энергообъекты несут в себе реальную опасность для жизни!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Энергообъекты – это воздушные и кабельные линии электропередачи, подстанции, трансформаторные подстанции, распределительные пункты.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Электроустановки – это оборудование, которое используется энергетиками, а также все бытовые приборы, окружающие нас в повседневной жизни.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Опасность для жизни человека представляют электроустановки любого напряжения.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Воздушные линии электропередачи напряжением 35, 110 киловольт и выше отвечают за электроснабжение городов и поселков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через п</w:t>
      </w:r>
      <w:r>
        <w:rPr>
          <w:rFonts w:ascii="Times New Roman" w:hAnsi="Times New Roman"/>
          <w:sz w:val="24"/>
          <w:szCs w:val="24"/>
          <w:lang w:eastAsia="ru-RU"/>
        </w:rPr>
        <w:t xml:space="preserve">одстанции высокого класса напряжения - 35 киловольт и выше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Воздушные и кабельные линии электропередачи напряжением 6, 10 киловольт отвечают за электроснабжение внутри городов и поселков, а также сельских населенных пунктов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через </w:t>
      </w:r>
      <w:r>
        <w:rPr>
          <w:rFonts w:ascii="Times New Roman" w:hAnsi="Times New Roman"/>
          <w:sz w:val="24"/>
          <w:szCs w:val="24"/>
          <w:lang w:eastAsia="ru-RU"/>
        </w:rPr>
        <w:t xml:space="preserve">трансформаторные подстанции напряжением 6, 10 киловольт. Линии электропередачи напряжением 380 вольт обеспечивают электроэнергией многоквартирные жилые дома</w:t>
      </w:r>
      <w:r>
        <w:rPr>
          <w:rFonts w:ascii="Times New Roman" w:hAnsi="Times New Roman"/>
          <w:sz w:val="24"/>
          <w:szCs w:val="24"/>
          <w:lang w:eastAsia="ru-RU"/>
        </w:rPr>
        <w:t xml:space="preserve"> через щиты 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а 220 вольт - отдельные квартиры.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Наибольшее распространение в промышленности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сельском хозяйстве и быту получили электрические сети, напряжением 220 - 380 вольт (220 вольт - для освещения и бытовых приборов, 380 вольт - для трехфазных электродвигателей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промышленных холодильников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  <w:lang w:eastAsia="ru-RU"/>
        </w:rPr>
        <w:t xml:space="preserve">Высокое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напряжение экономически выгодно, но очень опасно для человека.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Особая о</w:t>
      </w:r>
      <w:r>
        <w:rPr>
          <w:rFonts w:ascii="Times New Roman" w:hAnsi="Times New Roman"/>
          <w:sz w:val="24"/>
          <w:szCs w:val="24"/>
          <w:lang w:eastAsia="ru-RU"/>
        </w:rPr>
        <w:t xml:space="preserve">пасность электрического тока состоит в том, что у человека нет специальных органов чувств для обнаружения на расстоянии электрического тока. Электрический ток не имеет запаха, цвета и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действует бесшумно. Невозможно без специальных приборов почувствовать, находится ли данная часть электроустановки под напряжением или нет. Это приводит к тому, что люди часто не осознают реально имеющейся опасности и не принимают необходимых защитных мер.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Предупреждающие знаки по электробезопасности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предотвращения случайного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проникновения в электроустановки, и тем самым предотвращения поражения электрическим током людей, существуют специальные предупреждающие знаки и плакаты. Они вывешиваются или наносятся на опоры воздушных линий электропередачи любого напряжения, двери разли</w:t>
      </w:r>
      <w:r>
        <w:rPr>
          <w:rFonts w:ascii="Times New Roman" w:hAnsi="Times New Roman"/>
          <w:sz w:val="24"/>
          <w:szCs w:val="24"/>
          <w:lang w:eastAsia="ru-RU"/>
        </w:rPr>
        <w:t xml:space="preserve">чных электрощитов, в которых находится электрооборудование, на ограждениях и заборах, огораживающих электроустановки. Наличие таких знаков подразумевает запрет проникновения со стороны населения в электроустановки или подъем на опору линий электропередачи.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Знаки предупреждают человека об опасности поражения электрическим током. Пренебрегать ими, а тем более снимать и срывать их - недопустимо.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Электрические приборы, которыми вы пользуе</w:t>
      </w:r>
      <w:r>
        <w:rPr>
          <w:rFonts w:ascii="Times New Roman" w:hAnsi="Times New Roman"/>
          <w:sz w:val="24"/>
          <w:szCs w:val="24"/>
          <w:lang w:eastAsia="ru-RU"/>
        </w:rPr>
        <w:t xml:space="preserve">тесь дома и в школе, электрические сети и подстанции, мимо которых вы проходите во дворе, на улице и в поле, при нормальной работе безопасны. Конструкторы и электромонтажники позаботились о том, чтобы исключить случайное прикосновение к токоведущим частям.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Однако, при различных повреждениях изоляции, обрыве проводов, подъеме на опоры, проникновении в подстанции и электрические щитки возникает реальная угроза для жизни.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Электротравмы составляют около 30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процентов общего числа всех травм, а по частоте смертельных исходов в 15 раз превосходят другие виды. В России ежегодно погибает каждый четвертый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попавший под напряжение.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Огромная опасность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состоит в том, что угрозу нельзя увидеть,</w:t>
      </w:r>
      <w:r>
        <w:rPr>
          <w:rFonts w:ascii="Times New Roman" w:hAnsi="Times New Roman"/>
          <w:sz w:val="24"/>
          <w:szCs w:val="24"/>
          <w:lang w:eastAsia="ru-RU"/>
        </w:rPr>
        <w:t xml:space="preserve"> нельзя определить по запаху,</w:t>
      </w:r>
      <w:r>
        <w:rPr>
          <w:rFonts w:ascii="Times New Roman" w:hAnsi="Times New Roman"/>
          <w:sz w:val="24"/>
          <w:szCs w:val="24"/>
          <w:lang w:eastAsia="ru-RU"/>
        </w:rPr>
        <w:t xml:space="preserve"> а можно лишь определить по косвенным признакам.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Поэтому, если вы видите разбитые корпуса электроприборов,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выключател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</w:t>
      </w:r>
      <w:r>
        <w:rPr>
          <w:rFonts w:ascii="Times New Roman" w:hAnsi="Times New Roman"/>
          <w:sz w:val="24"/>
          <w:szCs w:val="24"/>
          <w:lang w:eastAsia="ru-RU"/>
        </w:rPr>
        <w:t xml:space="preserve">, штепсельн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розет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к, вил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к, звонков, а также бытовы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прибор</w:t>
      </w:r>
      <w:r>
        <w:rPr>
          <w:rFonts w:ascii="Times New Roman" w:hAnsi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/>
          <w:sz w:val="24"/>
          <w:szCs w:val="24"/>
          <w:lang w:eastAsia="ru-RU"/>
        </w:rPr>
        <w:t xml:space="preserve"> с поврежденными, обуглившимися и перекрученными шнурами</w:t>
      </w:r>
      <w:r>
        <w:rPr>
          <w:rFonts w:ascii="Times New Roman" w:hAnsi="Times New Roman"/>
          <w:sz w:val="24"/>
          <w:szCs w:val="24"/>
          <w:lang w:eastAsia="ru-RU"/>
        </w:rPr>
        <w:t xml:space="preserve">, не прикасайтесь к ним, поскольку это и есть  упомянутые косвенные признаки. Если вы видите</w:t>
      </w:r>
      <w:r>
        <w:rPr>
          <w:rFonts w:ascii="Times New Roman" w:hAnsi="Times New Roman"/>
          <w:sz w:val="24"/>
          <w:szCs w:val="24"/>
          <w:lang w:eastAsia="ru-RU"/>
        </w:rPr>
        <w:t xml:space="preserve"> касающиеся земли </w:t>
      </w:r>
      <w:r>
        <w:rPr>
          <w:rFonts w:ascii="Times New Roman" w:hAnsi="Times New Roman"/>
          <w:sz w:val="24"/>
          <w:szCs w:val="24"/>
          <w:lang w:eastAsia="ru-RU"/>
        </w:rPr>
        <w:t xml:space="preserve"> голые провода или кабели, свисающие с опор, даже не приближайтесь к ним менее, чем на 10 метров.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опорам и кабелям, как правило, передается электроэнергия высокого напряжения и токи, при которых срабатывает защита, огромны.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Подойдя ближе, вы рискуете попасть под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напряжение, называемое </w:t>
      </w:r>
      <w:r>
        <w:rPr>
          <w:rFonts w:ascii="Times New Roman" w:hAnsi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шаговое напряжение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».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расстояния от провода до правой и </w:t>
      </w:r>
      <w:r>
        <w:rPr>
          <w:rFonts w:ascii="Times New Roman" w:hAnsi="Times New Roman"/>
          <w:sz w:val="24"/>
          <w:szCs w:val="24"/>
          <w:lang w:eastAsia="ru-RU"/>
        </w:rPr>
        <w:t xml:space="preserve">от провода до </w:t>
      </w:r>
      <w:r>
        <w:rPr>
          <w:rFonts w:ascii="Times New Roman" w:hAnsi="Times New Roman"/>
          <w:sz w:val="24"/>
          <w:szCs w:val="24"/>
          <w:lang w:eastAsia="ru-RU"/>
        </w:rPr>
        <w:t xml:space="preserve">левой ноги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создает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условия для возникновения напряжения, которое будет тем больше, чем шире будет шаг</w:t>
      </w:r>
      <w:r>
        <w:rPr>
          <w:rFonts w:ascii="Times New Roman" w:hAnsi="Times New Roman"/>
          <w:sz w:val="24"/>
          <w:szCs w:val="24"/>
          <w:lang w:eastAsia="ru-RU"/>
        </w:rPr>
        <w:t xml:space="preserve">. Под действием тока в ногах возникают судороги, человек падает, и цепь тока замыкается вдоль его тела через дыхательные мышцы и сердце.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Подросток близко подошел к оборванному проводу воздушной линии электропередачи напряжением 10 киловольт, лежащему на земле. Не коснувшись провода, он попал под «шаговое» напряжение, потерял сознание и упал.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оснувшись токоведущих частей электроустановок и неизолированных проводов, находящихся под напряжением,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контакте с </w:t>
      </w:r>
      <w:r>
        <w:rPr>
          <w:rFonts w:ascii="Times New Roman" w:hAnsi="Times New Roman"/>
          <w:sz w:val="24"/>
          <w:szCs w:val="24"/>
          <w:lang w:eastAsia="ru-RU"/>
        </w:rPr>
        <w:t xml:space="preserve">заземленн</w:t>
      </w:r>
      <w:r>
        <w:rPr>
          <w:rFonts w:ascii="Times New Roman" w:hAnsi="Times New Roman"/>
          <w:sz w:val="24"/>
          <w:szCs w:val="24"/>
          <w:lang w:eastAsia="ru-RU"/>
        </w:rPr>
        <w:t xml:space="preserve">ыми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ями конструкций, зданий, оборудования или токоведущими частями другого напряжения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человек</w:t>
      </w:r>
      <w:r>
        <w:rPr>
          <w:rFonts w:ascii="Times New Roman" w:hAnsi="Times New Roman"/>
          <w:sz w:val="24"/>
          <w:szCs w:val="24"/>
          <w:lang w:eastAsia="ru-RU"/>
        </w:rPr>
        <w:t xml:space="preserve"> оказывается включенным в электрическую цепь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через его т</w:t>
      </w:r>
      <w:r>
        <w:rPr>
          <w:rFonts w:ascii="Times New Roman" w:hAnsi="Times New Roman"/>
          <w:sz w:val="24"/>
          <w:szCs w:val="24"/>
          <w:lang w:eastAsia="ru-RU"/>
        </w:rPr>
        <w:t xml:space="preserve">ело протекает электрический ток.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Чем больше величина тока, протекающего через тело, тем он опаснее! Величина тока тем больше, чем выше напряжение, под которым оказался человек</w:t>
      </w:r>
      <w:r>
        <w:rPr>
          <w:rFonts w:ascii="Times New Roman" w:hAnsi="Times New Roman"/>
          <w:sz w:val="24"/>
          <w:szCs w:val="24"/>
          <w:lang w:eastAsia="ru-RU"/>
        </w:rPr>
        <w:t xml:space="preserve"> и чем меньше сопротивление материалов, находящихся между ним и землей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Мальчик решил приготовить уроки вечером в саду. Взяв включенную в сеть напряжением 220 вольт настольную лампу, в которой было повреждение (замыкание провода на металлический корпус), он стал выходить из дома. В комнатах по его телу, очевидно, про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ходил небольшой электрический ток, который он не ощущал, так как сухой деревянный пол оказывал большое сопротивление. Но как только мальчик коснулся земли, сопротивление резко снизилось, ток увеличился, и мальчик был смертельно поражен электрическим током.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Вот почему так важно всем знать правила обращения с электрическими пр</w:t>
      </w:r>
      <w:r>
        <w:rPr>
          <w:rFonts w:ascii="Times New Roman" w:hAnsi="Times New Roman"/>
          <w:sz w:val="24"/>
          <w:szCs w:val="24"/>
          <w:lang w:eastAsia="ru-RU"/>
        </w:rPr>
        <w:t xml:space="preserve">иборами и электропроводками, во</w:t>
      </w:r>
      <w:r>
        <w:rPr>
          <w:rFonts w:ascii="Times New Roman" w:hAnsi="Times New Roman"/>
          <w:sz w:val="24"/>
          <w:szCs w:val="24"/>
          <w:lang w:eastAsia="ru-RU"/>
        </w:rPr>
        <w:t xml:space="preserve">время предупредить товарища от опасн</w:t>
      </w:r>
      <w:r>
        <w:rPr>
          <w:rFonts w:ascii="Times New Roman" w:hAnsi="Times New Roman"/>
          <w:sz w:val="24"/>
          <w:szCs w:val="24"/>
          <w:lang w:eastAsia="ru-RU"/>
        </w:rPr>
        <w:t xml:space="preserve">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игр</w:t>
      </w:r>
      <w:r>
        <w:rPr>
          <w:rFonts w:ascii="Times New Roman" w:hAnsi="Times New Roman"/>
          <w:sz w:val="24"/>
          <w:szCs w:val="24"/>
          <w:lang w:eastAsia="ru-RU"/>
        </w:rPr>
        <w:t xml:space="preserve"> вблизи электрических линий и подстанций, уметь обезопасить себя и других людей при обнаружении повреждения сети.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Правила обращения с электрическими приборами не сложны, и их легко запомнить: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1). Вы не должны самостоятельно з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аменять электролампы и предохранители, производить ремонт электропроводки и бытовых приборов, открывать задние крышки телевизоров и радиоприемников, устанавливать звонки, выключатели и штепсельные розетки. Пусть это сделают старшие или специалист-электрик!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2). 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 Это очень опасно!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 не должны проходить мимо подобных фактов. Своевременно сообщайте взрослым о повреждениях!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Запомните, разбивая из озорства крышки выключателей, звонков, штепсельных розеток, повреждая электропроводку, вы, тем самым, совершаете проступок равный преступлению, так как это может привести к гибели людей.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ee1d24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lang w:eastAsia="ru-RU"/>
        </w:rPr>
      </w:r>
      <w:r>
        <w:rPr>
          <w:rFonts w:ascii="Times New Roman" w:hAnsi="Times New Roman"/>
          <w:color w:val="ee1d24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Опасность поражения людей электрическим током очень велика в помещениях с земляными, кирпичными, цементными и бетонными полами, хорошо проводящими электрический ток (это ванные комнаты, бани, сараи, гаражи, подвалы). </w:t>
      </w:r>
      <w:r>
        <w:rPr>
          <w:rFonts w:ascii="Times New Roman" w:hAnsi="Times New Roman"/>
          <w:sz w:val="24"/>
          <w:szCs w:val="24"/>
          <w:lang w:eastAsia="ru-RU"/>
        </w:rPr>
        <w:t xml:space="preserve">Поэтому, стоя на таком основании и коснувшись любыми частями тела оголенного или поврежденного провода, человек попадает под напряжение, через его тело проходит электрический ток и он может погибнуть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Имеются случаи гибели людей, которые производили замену электроламп и ремонт электропроводок под напряжением, стоя на батареях отопления, водопроводных трубах, ваннах, газовых плитах и других хорошо заземленных предметах.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этих по</w:t>
      </w:r>
      <w:r>
        <w:rPr>
          <w:rFonts w:ascii="Times New Roman" w:hAnsi="Times New Roman"/>
          <w:sz w:val="24"/>
          <w:szCs w:val="24"/>
          <w:lang w:eastAsia="ru-RU"/>
        </w:rPr>
        <w:t xml:space="preserve">мещениях должны применяться электроприборы и переносные электролампы напряжением 12 вольт, включенные через специальный понижающий трансформатор. Такое же напряжение должно применяться для переносных приборов и ламп, применяемых в саду, огороде и во дворе.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Ваши родители, 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некоторые из вас, пренебрегают этим и присоединяют непосредственно к сети напряжением 220 вольт бытовые электроприборы в ванных комнатах, пользуются переносными электролампами в гаражах и подвалах, устанавливают электроплитки в сырых помещениях и сараях.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Подобные нарушения приводят к печальным последствиям.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Примеры: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Юноша 16 лет самовольно провел проводку в погреб 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касаясь земляных стен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при ввертывании лампы коснулся пальцем цоколя и погиб.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</w:r>
      <w:r>
        <w:rPr>
          <w:rFonts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u w:val="single"/>
          <w:lang w:eastAsia="ru-RU"/>
        </w:rPr>
        <w:t xml:space="preserve">Запомните! </w:t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Запрещается пользоваться электрическими приборами и переносными электролампами напряжением 220 вольт в помещениях и на открытом воздухе при наличии земляных, цементных, бетонных и других полов, хорошо проводящих электрический 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в очень сырых помещениях,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в сухих помещениях, в которых не исключена возможность одновременного прикосновения к электроприбору и хорошо заземленным предметам.</w:t>
      </w:r>
      <w:r>
        <w:rPr>
          <w:rFonts w:ascii="Times New Roman" w:hAnsi="Times New Roman"/>
          <w:sz w:val="24"/>
          <w:szCs w:val="24"/>
          <w:lang w:eastAsia="ru-RU"/>
        </w:rPr>
        <w:t xml:space="preserve"> Ванная комната – классический пример особо опасного помещения, в котором могут присутствовать 2 и более упомянутых признаков.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вы, прикоснувшись к корпусу электроприбора, трубам и кранам водопровода, газа, отопления, ванне и</w:t>
      </w:r>
      <w:r>
        <w:rPr>
          <w:rFonts w:ascii="Times New Roman" w:hAnsi="Times New Roman"/>
          <w:sz w:val="24"/>
          <w:szCs w:val="24"/>
          <w:lang w:eastAsia="ru-RU"/>
        </w:rPr>
        <w:t xml:space="preserve">ли</w:t>
      </w:r>
      <w:r>
        <w:rPr>
          <w:rFonts w:ascii="Times New Roman" w:hAnsi="Times New Roman"/>
          <w:sz w:val="24"/>
          <w:szCs w:val="24"/>
          <w:lang w:eastAsia="ru-RU"/>
        </w:rPr>
        <w:t xml:space="preserve"> другим металлическим предметам почувствуете «</w:t>
      </w:r>
      <w:r>
        <w:rPr>
          <w:rFonts w:ascii="Times New Roman" w:hAnsi="Times New Roman"/>
          <w:sz w:val="24"/>
          <w:szCs w:val="24"/>
          <w:lang w:eastAsia="ru-RU"/>
        </w:rPr>
        <w:t xml:space="preserve">дрожание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» или вас «затрясет», то это значит, что данный предмет находится под напряжением в результате какого-то повреждения. Это сигнал серьезной опасности!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других, более худших условиях (например, стоя босиком на мокром 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касаясь водопроводного крана</w:t>
      </w:r>
      <w:r>
        <w:rPr>
          <w:rFonts w:ascii="Times New Roman" w:hAnsi="Times New Roman"/>
          <w:sz w:val="24"/>
          <w:szCs w:val="24"/>
          <w:lang w:eastAsia="ru-RU"/>
        </w:rPr>
        <w:t xml:space="preserve">), повторное прикосновение к этому же предмету, находящемуся под напряжением, может привести к смертельному поражению электрическим током.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Что необходимо сделать в </w:t>
      </w: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подобных </w:t>
      </w: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случаях:</w:t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немедленно отключить поврежденный электроприбор от сети;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если появилось напряжение на трубах, ванне и т. д., немедленно отключить электросеть при помощи автоматических выключателей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установленных, как правило,</w:t>
      </w:r>
      <w:r>
        <w:rPr>
          <w:rFonts w:ascii="Times New Roman" w:hAnsi="Times New Roman"/>
          <w:sz w:val="24"/>
          <w:szCs w:val="24"/>
          <w:lang w:eastAsia="ru-RU"/>
        </w:rPr>
        <w:t xml:space="preserve"> у электросчетчика, выкручивания предохранителей;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предупредить окружающих об опасности.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Большую опасность представляют провода воздушных линий, </w:t>
      </w:r>
      <w:r>
        <w:rPr>
          <w:rFonts w:ascii="Times New Roman" w:hAnsi="Times New Roman"/>
          <w:sz w:val="24"/>
          <w:szCs w:val="24"/>
          <w:lang w:eastAsia="ru-RU"/>
        </w:rPr>
        <w:t xml:space="preserve">а особенно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расположенные в кроне деревьев или кустарников или вблизи от них. Не прикасайтесь к таким деревьям и не раскачивайте их, особенно в сырую погоду! Они служат проводником электрического тока.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Примеры: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- 7-летний мальчик, играя во дворе дома, залез на высокую березу и, раскачиваясь на ветвях, приблизился на недопустимое расстояние к проводам линии напряжением 10 киловольт и был поражен электрическим током.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вы довольно долго едете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место отдыха - в лес, к реке или озеру, и встречаете в этом месте </w:t>
      </w:r>
      <w:r>
        <w:rPr>
          <w:rFonts w:ascii="Times New Roman" w:hAnsi="Times New Roman"/>
          <w:sz w:val="24"/>
          <w:szCs w:val="24"/>
          <w:lang w:eastAsia="ru-RU"/>
        </w:rPr>
        <w:t xml:space="preserve">лини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электропередачи</w:t>
      </w:r>
      <w:r>
        <w:rPr>
          <w:rFonts w:ascii="Times New Roman" w:hAnsi="Times New Roman"/>
          <w:sz w:val="24"/>
          <w:szCs w:val="24"/>
          <w:lang w:eastAsia="ru-RU"/>
        </w:rPr>
        <w:t xml:space="preserve">, не разбивайте стоянку ближе 30 метров от неё.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При переходе с поднятым вверх удилищем под воздушной линией коснулся провода удилищем и погиб 18-летний юноша.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печальным последствиям приводят игры вблизи воздушных линий электропередачи и трансформаторных подстанций, а нередко и лихачество отдельных ребят.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Ребята из озорства сделали наброс тонкой проволоки на один из проводов возд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ушной линии электропередачи. Проволока оборвалась и повисла на проводе так, что ее конец оказался на высоте 1,5 метра от земли. Проходивший мимо мужчина, который вел за руку пятилетнего сына, не заметил проволоки, коснулся ее головой. Он и мальчик погибли.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u w:val="single"/>
          <w:lang w:eastAsia="ru-RU"/>
        </w:rPr>
        <w:t xml:space="preserve">4. </w:t>
      </w:r>
      <w:r>
        <w:rPr>
          <w:rFonts w:ascii="Times New Roman" w:hAnsi="Times New Roman"/>
          <w:color w:val="ee1d24"/>
          <w:sz w:val="24"/>
          <w:szCs w:val="24"/>
          <w:u w:val="single"/>
          <w:lang w:eastAsia="ru-RU"/>
        </w:rPr>
        <w:t xml:space="preserve">Чтобы избежать беды нужно твердо помнить!</w:t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 xml:space="preserve">- к провисшим и оборванным проводам воздушных линий электропередачи, радиотрансляции и связи прикасаться нельзя;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опасно подходить к проводу, лежащему на земле ближе, чем на 8 метров;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подходя к воздушной линии электропередачи, необходимо убедиться, что на вашем пути нет провисших и оборванных проводов.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В пригороде города Санкт-Петербурга во время ветра был сорван провод с изоляторов возд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ушной линии электропередачи, который упал на землю, продолжая находиться под напряжением. Шел дождь, провод лежал в луже. Проходившие мимо школьники решили убрать провод, и в момент прикосновения к нему два мальчика были поражены током, один из них погиб.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вы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опа</w:t>
      </w:r>
      <w:r>
        <w:rPr>
          <w:rFonts w:ascii="Times New Roman" w:hAnsi="Times New Roman"/>
          <w:sz w:val="24"/>
          <w:szCs w:val="24"/>
          <w:lang w:eastAsia="ru-RU"/>
        </w:rPr>
        <w:t xml:space="preserve">ли</w:t>
      </w:r>
      <w:r>
        <w:rPr>
          <w:rFonts w:ascii="Times New Roman" w:hAnsi="Times New Roman"/>
          <w:sz w:val="24"/>
          <w:szCs w:val="24"/>
          <w:lang w:eastAsia="ru-RU"/>
        </w:rPr>
        <w:t xml:space="preserve"> в зону «шагового напряжения»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нельзя отрывать подошвы от поверхности земли. Передвигаться следует в сторону удаления от провода «гусиным шагом» - пятка шагающей ноги, не отрываясь от земли, приставляется к носку другой ноги.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Обнаружив поваленные опоры, обо</w:t>
      </w:r>
      <w:r>
        <w:rPr>
          <w:rFonts w:ascii="Times New Roman" w:hAnsi="Times New Roman"/>
          <w:sz w:val="24"/>
          <w:szCs w:val="24"/>
          <w:lang w:eastAsia="ru-RU"/>
        </w:rPr>
        <w:t xml:space="preserve">рванные и провисшие провода немедленно организуйте охрану места повреждения, чтобы другие люди и животные не коснулись проводов. Охрану прерывать нельзя! Постарайтесь криком привлечь внимание людей, оставьте их за себя, а сами немедленно сообщите о случивш</w:t>
      </w:r>
      <w:r>
        <w:rPr>
          <w:rFonts w:ascii="Times New Roman" w:hAnsi="Times New Roman"/>
          <w:sz w:val="24"/>
          <w:szCs w:val="24"/>
          <w:lang w:eastAsia="ru-RU"/>
        </w:rPr>
        <w:t xml:space="preserve">емся кому-нибудь из взрослых или позвоните по телефону 01. Если вокруг длительное время нет людей, сделайте ограждение места повреждения из имеющегося под рукой материала: палок, веток деревьев и т. д. Только после этого можно уйти для сообщения об аварии.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Важно знать, что попасть под напряжение можно и не касаясь токоведущих частей, а только приблизившись к ним. В воздушном промежутке между электроустановкой и телом человека возникнет электрическая дуга и нанесет несовместимые с жизнью ожоги.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Примеры: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- 5-классник, игравший со своими сверстниками рядом с электроустановкой, несмотря на предупредительные плакаты, поднялся по дверцам ячейки на крышу электроустановки, приблизился к токоведущим частям и был поражён током.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Запомните, категорически запрещается:</w:t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играть вблизи воздушных линий электропередачи и подстанций;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делать набросы на провода воздушных линий и запускать «воздушного змея» вблизи них;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влезать на опоры воздушных линий, приставлять к ним лестницы и другие предметы;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проникать за ограждение, внутрь или на крышу подстанций, открывать дверцы электрических щитков;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залезать на крыши домов и сооружений, а также деревья, если вблизи проходят линии электропередачи.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- 6-летний мальчик погиб от электротравмы, которую он получил, коснувшись провода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 крыше одноэтажного дома, где он бегал с друзьями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8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-летний мальчик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получил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электротравм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дотянувшийся до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провода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когда залез на стоящий брошенный автоб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Летом, находясь в походе, опасно останавливаться на отдых вблизи воздушных линий электропередачи, либо подстанций.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Пример: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семья отдыхала па берегу реки, поставив палатку в уютном уголке под проводами воздушной линии электропередач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От ветра дер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ево упало на провода, оборвав провод, и он упал на землю вблизи 15-летней девушки, которая в это время загорала около палатки. Девушка была смертельно поражена электрическим током. Ее мать, пытаясь оказать помощь, приблизилась к телу дочери и тоже погибла.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Запомните!</w:t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Категорически запрещается вблизи воздушных линий электропередачи и подстанций устраивать стоянки, устанавливать палатки, разводить костры, делать причалы для лодок, удить рыбу.</w:t>
      </w:r>
      <w:r>
        <w:rPr>
          <w:rFonts w:ascii="Times New Roman" w:hAnsi="Times New Roman"/>
          <w:sz w:val="24"/>
          <w:szCs w:val="24"/>
          <w:lang w:eastAsia="ru-RU"/>
        </w:rPr>
        <w:t xml:space="preserve"> Охранная зона этих объектов составляет до 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5метров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(1150Кв)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Помощь пострадавшему от электрического тока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Необходимо помнить, человека, пораженного электрическим током можно спасти, вернуть к жизни, если правильно и главное, быстро оказать ему помощь.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Нельзя отказываться от оказания помощи, если человек неподвижен, не дышит, у него нет пульса. Заключение о наступлении смерти может сделать только врач.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че</w:t>
      </w:r>
      <w:r>
        <w:rPr>
          <w:rFonts w:ascii="Times New Roman" w:hAnsi="Times New Roman"/>
          <w:sz w:val="24"/>
          <w:szCs w:val="24"/>
          <w:lang w:eastAsia="ru-RU"/>
        </w:rPr>
        <w:t xml:space="preserve">ловек попал под действие электрического тока необходимо, прежде всего, быстро (дорога каждая секунда!) освободить пострадавшего от действия электрического тока, так как человек, находящийся под напряжением, не может из-за судорог или потери сознания самост</w:t>
      </w:r>
      <w:r>
        <w:rPr>
          <w:rFonts w:ascii="Times New Roman" w:hAnsi="Times New Roman"/>
          <w:sz w:val="24"/>
          <w:szCs w:val="24"/>
          <w:lang w:eastAsia="ru-RU"/>
        </w:rPr>
        <w:t xml:space="preserve">оятельно оторваться от провода, корпуса прибора. Если это произошло в помещении, отключите провод или прибор, выключив выключатель, выдернув вилку из розетки, выключив автоматические выключатели у электросчетчика, выкрутив предохранители у электросчетчика;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 в реальных условиях это сделать достаточно сложно.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ee1d24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Лучше это сделают взрослые, специалисты электрики. Позовите их на помощь! </w:t>
      </w:r>
      <w:r>
        <w:rPr>
          <w:rFonts w:ascii="Times New Roman" w:hAnsi="Times New Roman"/>
          <w:color w:val="ee1d24"/>
          <w:sz w:val="24"/>
          <w:szCs w:val="24"/>
          <w:lang w:eastAsia="ru-RU"/>
        </w:rPr>
      </w:r>
      <w:r>
        <w:rPr>
          <w:rFonts w:ascii="Times New Roman" w:hAnsi="Times New Roman"/>
          <w:color w:val="ee1d24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Оказать эффективную помощь пострадавшему от электрического тока может человек, хорошо знающий «Правила освобождения пострадавшего от электрического тока и оказания первой помощи».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поблизости нет взрослых, то необходимо запомнить: нельзя приближаться к пострадавшему. Если не выполнить это условие, то кто окажет помощь вам и пострадавшему?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Соблюдение техники безопасности – отнюдь не лишняя предосторожность и не проявление трусости. Это обязательное условие, которым нельзя пренебрегать.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Ни в коем случае нельзя позволять пострадавшему, освобожденному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от действия электрического тока, двигаться, а тем более продолжать работу или игру, так как отсутствие видимых тяжелых повреждений от электрического тока или других причин (падения и т. п.) еще не исключает возможности последующего ухудшения его состояния.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Только врач может решить вопрос о состоянии здоровья пострадавшего.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Переносить пострадавшего в другое место следует только в тех случаях, когда ему или лицу, оказывающему помощь, продолжает угрожать опасность или когда оказание помощи на месте невозможно.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Ни в коем случае нельзя зарывать пострадавшего в землю, так как это принесет только вред и приведет к потерям дорогих для его спасения минут.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невозможности вызова врача на место происшествия необходимо обеспечить транспортировку пострадавшего в ближайшее лечебное учреждение.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Противозаконные действия и их последствия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Особо стоит сказать о кражах проводов, цветных и черных металлов с энергообъектов. Эти противозаконные действия провоцируют аварийные ситуации и ставят под угрозу надежность элект</w:t>
      </w:r>
      <w:r>
        <w:rPr>
          <w:rFonts w:ascii="Times New Roman" w:hAnsi="Times New Roman"/>
          <w:sz w:val="24"/>
          <w:szCs w:val="24"/>
          <w:lang w:eastAsia="ru-RU"/>
        </w:rPr>
        <w:t xml:space="preserve">роснабжения учреждений здравоохранения, детских садов, школ. При этом воры подвергают свое здоровье, а подчас и жизнь, серьезной опасности. Очень часто, проникновение злоумышленников на энергообъекты приводит к гибели, среди погибших есть дети и подростки.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Другим противозаконным действием, ведущим к тяжелым последствиям, является незаконная вырубка деревьев в лесу. Представьте себе оставленный без света населенный пункт, в котором помимо жилых домов е</w:t>
      </w:r>
      <w:r>
        <w:rPr>
          <w:rFonts w:ascii="Times New Roman" w:hAnsi="Times New Roman"/>
          <w:sz w:val="24"/>
          <w:szCs w:val="24"/>
          <w:lang w:eastAsia="ru-RU"/>
        </w:rPr>
        <w:t xml:space="preserve">сть еще и больница, родильный дом, детский сад, школа, объекты теплоснабжения. Перед глазами возникают страшные картины внезапно гаснущей операционной, отключения аппаратов искусственного дыхания. Видимо охотников за «легкой наживой» это не особо волнует.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Подвергая опасности свою жизнь, жизнь и здоровье других людей, злоумышленники не задумываются и о собственной безо</w:t>
      </w:r>
      <w:r>
        <w:rPr>
          <w:rFonts w:ascii="Times New Roman" w:hAnsi="Times New Roman"/>
          <w:sz w:val="24"/>
          <w:szCs w:val="24"/>
          <w:lang w:eastAsia="ru-RU"/>
        </w:rPr>
        <w:t xml:space="preserve">пасности. Они порой просто не понимают всей той угрозы, которую несёт электрический ток, а если и осознают, то корысть берёт верх над всем остальным. Порой, срубленное дерево или украденный провод может стоить самого ценного на земле – человеческой жизни. 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Лица, виновные в повреждении электрических сетей возмещают причиненный ущерб, а также привлекаются к ответственности в установленном Законом порядке.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Пример: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юноша проник в трансформаторную подстанцию, открыл дверцу и при попытке открутить гайку прикоснулся ключом, зажатым в руке, к оборудованию, находящемуся под напряжением и был смертельно травмирован.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два человека срубили дерево вблизи от охранной зоны воздушной линии электропередачи, дерево, падая, коснулось проводов воздушной линии электропередачи напряжением 110 кВ, оба человека получили электротравму не совместимую с жизнью.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человек срубил дерево, падая, оно упало на провода воздушной линии электропередачи напряжением 10 кВ. Желая стащить дерево с проводов, человек коснулся его и был смертельно травмирован.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Вывод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Ребята, не огорчайте родителей своими необдуманными действиями! Остановите, предостерегите товарища от опасной шалости вблизи энергообъектов! Этим вы спасете ему жизнь!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обнаружении обрыва проводов, искрения, повреждения опор, изоляторов, н</w:t>
      </w:r>
      <w:r>
        <w:rPr>
          <w:rFonts w:ascii="Times New Roman" w:hAnsi="Times New Roman"/>
          <w:sz w:val="24"/>
          <w:szCs w:val="24"/>
          <w:lang w:eastAsia="ru-RU"/>
        </w:rPr>
        <w:t xml:space="preserve">езакрытых или повреждённых дверей трансформаторных подстанций или электрических щитов,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01.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Порой кажется, что беда может произойти с кем угодно,только не с нами. Это обманчивое впечатление!</w:t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p>
      <w:pPr>
        <w:pStyle w:val="623"/>
        <w:ind w:firstLine="567"/>
        <w:jc w:val="both"/>
        <w:rPr>
          <w:rFonts w:ascii="Times New Roman" w:hAnsi="Times New Roman"/>
          <w:color w:val="393939"/>
          <w:sz w:val="24"/>
          <w:szCs w:val="24"/>
          <w:lang w:eastAsia="ru-RU"/>
        </w:rPr>
      </w:pP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Будьте осторожны! Берегите свою жизнь и жизнь </w:t>
      </w: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других</w:t>
      </w: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людей</w:t>
      </w:r>
      <w:r>
        <w:rPr>
          <w:rFonts w:ascii="Times New Roman" w:hAnsi="Times New Roman"/>
          <w:color w:val="ee1d24"/>
          <w:sz w:val="24"/>
          <w:szCs w:val="24"/>
          <w:lang w:eastAsia="ru-RU"/>
        </w:rPr>
        <w:t xml:space="preserve">!</w:t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  <w:r>
        <w:rPr>
          <w:rFonts w:ascii="Times New Roman" w:hAnsi="Times New Roman"/>
          <w:color w:val="393939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uiPriority w:val="1"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character" w:styleId="622">
    <w:name w:val="Гиперссылка"/>
    <w:next w:val="622"/>
    <w:link w:val="618"/>
    <w:uiPriority w:val="99"/>
    <w:semiHidden/>
    <w:unhideWhenUsed/>
    <w:rPr>
      <w:color w:val="165f9a"/>
      <w:u w:val="none"/>
    </w:rPr>
  </w:style>
  <w:style w:type="paragraph" w:styleId="623">
    <w:name w:val="Без интервала"/>
    <w:next w:val="623"/>
    <w:link w:val="618"/>
    <w:uiPriority w:val="1"/>
    <w:qFormat/>
    <w:rPr>
      <w:sz w:val="22"/>
      <w:szCs w:val="22"/>
      <w:lang w:val="ru-RU" w:eastAsia="en-US" w:bidi="ar-SA"/>
    </w:rPr>
  </w:style>
  <w:style w:type="character" w:styleId="1686" w:default="1">
    <w:name w:val="Default Paragraph Font"/>
    <w:uiPriority w:val="1"/>
    <w:semiHidden/>
    <w:unhideWhenUsed/>
  </w:style>
  <w:style w:type="numbering" w:styleId="1687" w:default="1">
    <w:name w:val="No List"/>
    <w:uiPriority w:val="99"/>
    <w:semiHidden/>
    <w:unhideWhenUsed/>
  </w:style>
  <w:style w:type="table" w:styleId="16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МРСК Северо-Запада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muser353</dc:creator>
  <cp:revision>11</cp:revision>
  <dcterms:created xsi:type="dcterms:W3CDTF">2011-09-08T12:51:00Z</dcterms:created>
  <dcterms:modified xsi:type="dcterms:W3CDTF">2025-06-04T08:06:48Z</dcterms:modified>
  <cp:version>917504</cp:version>
</cp:coreProperties>
</file>